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C" w:rsidRDefault="00C71C4C" w:rsidP="00C71C4C">
      <w:pPr>
        <w:rPr>
          <w:rFonts w:asciiTheme="majorHAnsi" w:hAnsiTheme="majorHAnsi"/>
          <w:b/>
          <w:bCs/>
          <w:sz w:val="24"/>
          <w:szCs w:val="32"/>
        </w:rPr>
      </w:pPr>
      <w:r>
        <w:rPr>
          <w:rFonts w:ascii="Broadway" w:hAnsi="Broadway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DE864C" wp14:editId="08D2D666">
            <wp:simplePos x="0" y="0"/>
            <wp:positionH relativeFrom="column">
              <wp:posOffset>142875</wp:posOffset>
            </wp:positionH>
            <wp:positionV relativeFrom="paragraph">
              <wp:posOffset>8890</wp:posOffset>
            </wp:positionV>
            <wp:extent cx="1504950" cy="673100"/>
            <wp:effectExtent l="0" t="0" r="0" b="0"/>
            <wp:wrapThrough wrapText="bothSides">
              <wp:wrapPolygon edited="0">
                <wp:start x="12577" y="0"/>
                <wp:lineTo x="0" y="0"/>
                <wp:lineTo x="0" y="6725"/>
                <wp:lineTo x="273" y="9781"/>
                <wp:lineTo x="2187" y="20785"/>
                <wp:lineTo x="7929" y="20785"/>
                <wp:lineTo x="11757" y="20785"/>
                <wp:lineTo x="14765" y="20174"/>
                <wp:lineTo x="21327" y="18340"/>
                <wp:lineTo x="21327" y="14060"/>
                <wp:lineTo x="20233" y="9781"/>
                <wp:lineTo x="14491" y="0"/>
                <wp:lineTo x="12577" y="0"/>
              </wp:wrapPolygon>
            </wp:wrapThrough>
            <wp:docPr id="3" name="Picture 3" descr="C:\Users\havlinswartzj\AppData\Local\Microsoft\Windows\Temporary Internet Files\Content.IE5\DNNF13WN\Book-Open-1353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vlinswartzj\AppData\Local\Microsoft\Windows\Temporary Internet Files\Content.IE5\DNNF13WN\Book-Open-13539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b/>
          <w:bCs/>
          <w:sz w:val="32"/>
          <w:szCs w:val="32"/>
        </w:rPr>
        <w:br/>
      </w:r>
      <w:r w:rsidRPr="00C71C4C">
        <w:rPr>
          <w:rFonts w:ascii="Broadway" w:hAnsi="Broadway"/>
          <w:b/>
          <w:bCs/>
          <w:sz w:val="32"/>
          <w:szCs w:val="32"/>
        </w:rPr>
        <w:t>Individual Book Assignment</w:t>
      </w:r>
      <w:r>
        <w:rPr>
          <w:rFonts w:ascii="Broadway" w:hAnsi="Broadway"/>
          <w:b/>
          <w:bCs/>
          <w:sz w:val="32"/>
          <w:szCs w:val="32"/>
        </w:rPr>
        <w:tab/>
      </w:r>
      <w:r>
        <w:rPr>
          <w:rFonts w:ascii="Broadway" w:hAnsi="Broadway"/>
          <w:b/>
          <w:bCs/>
          <w:sz w:val="32"/>
          <w:szCs w:val="32"/>
        </w:rPr>
        <w:tab/>
      </w:r>
      <w:r w:rsidRPr="00C71C4C">
        <w:rPr>
          <w:rFonts w:asciiTheme="majorHAnsi" w:hAnsiTheme="majorHAnsi"/>
          <w:b/>
          <w:bCs/>
          <w:sz w:val="24"/>
          <w:szCs w:val="32"/>
        </w:rPr>
        <w:t>__</w:t>
      </w:r>
      <w:r>
        <w:rPr>
          <w:rFonts w:asciiTheme="majorHAnsi" w:hAnsiTheme="majorHAnsi"/>
          <w:b/>
          <w:bCs/>
          <w:sz w:val="24"/>
          <w:szCs w:val="32"/>
        </w:rPr>
        <w:t>___</w:t>
      </w:r>
      <w:r w:rsidRPr="00C71C4C">
        <w:rPr>
          <w:rFonts w:asciiTheme="majorHAnsi" w:hAnsiTheme="majorHAnsi"/>
          <w:b/>
          <w:bCs/>
          <w:sz w:val="24"/>
          <w:szCs w:val="32"/>
        </w:rPr>
        <w:t>__/50 process points</w:t>
      </w:r>
    </w:p>
    <w:p w:rsidR="00C71C4C" w:rsidRPr="00C71C4C" w:rsidRDefault="00C71C4C" w:rsidP="003D754B">
      <w:pPr>
        <w:rPr>
          <w:rFonts w:asciiTheme="majorHAnsi" w:hAnsiTheme="majorHAnsi"/>
          <w:b/>
          <w:sz w:val="24"/>
        </w:rPr>
      </w:pPr>
      <w:r w:rsidRPr="00C71C4C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17652D27">
                <wp:simplePos x="0" y="0"/>
                <wp:positionH relativeFrom="page">
                  <wp:posOffset>247650</wp:posOffset>
                </wp:positionH>
                <wp:positionV relativeFrom="page">
                  <wp:posOffset>971550</wp:posOffset>
                </wp:positionV>
                <wp:extent cx="5172075" cy="9525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52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C4C" w:rsidRPr="00C71C4C" w:rsidRDefault="00C71C4C" w:rsidP="00C71C4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1C4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Vocab sheet, response due by ______________________________.</w:t>
                            </w:r>
                            <w:proofErr w:type="gramEnd"/>
                            <w:r w:rsidRPr="00C71C4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C71C4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Review to turitin.com &amp; Library Website due by_________________________.</w:t>
                            </w:r>
                          </w:p>
                          <w:p w:rsidR="00C71C4C" w:rsidRPr="00C71C4C" w:rsidRDefault="00C71C4C" w:rsidP="00C71C4C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i/>
                                <w:sz w:val="20"/>
                                <w:szCs w:val="24"/>
                              </w:rPr>
                            </w:pPr>
                            <w:r w:rsidRPr="00C71C4C">
                              <w:rPr>
                                <w:rFonts w:asciiTheme="majorHAnsi" w:hAnsiTheme="majorHAnsi"/>
                                <w:bCs/>
                                <w:i/>
                                <w:sz w:val="20"/>
                                <w:szCs w:val="24"/>
                              </w:rPr>
                              <w:t>You may need to renew your book before the due date –ask Ms. Bacon or Ms. Eide nicely.</w:t>
                            </w:r>
                          </w:p>
                          <w:p w:rsidR="00C71C4C" w:rsidRDefault="00C71C4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76.5pt;width:40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C71C4C" w:rsidRPr="00C71C4C" w:rsidRDefault="00C71C4C" w:rsidP="00C71C4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71C4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Vocab sheet, response due by ______________________________.</w:t>
                      </w:r>
                      <w:proofErr w:type="gramEnd"/>
                      <w:r w:rsidRPr="00C71C4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C71C4C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Review to turitin.com &amp; Library Website due by_________________________.</w:t>
                      </w:r>
                    </w:p>
                    <w:p w:rsidR="00C71C4C" w:rsidRPr="00C71C4C" w:rsidRDefault="00C71C4C" w:rsidP="00C71C4C">
                      <w:pPr>
                        <w:jc w:val="center"/>
                        <w:rPr>
                          <w:rFonts w:asciiTheme="majorHAnsi" w:hAnsiTheme="majorHAnsi"/>
                          <w:bCs/>
                          <w:i/>
                          <w:sz w:val="20"/>
                          <w:szCs w:val="24"/>
                        </w:rPr>
                      </w:pPr>
                      <w:r w:rsidRPr="00C71C4C">
                        <w:rPr>
                          <w:rFonts w:asciiTheme="majorHAnsi" w:hAnsiTheme="majorHAnsi"/>
                          <w:bCs/>
                          <w:i/>
                          <w:sz w:val="20"/>
                          <w:szCs w:val="24"/>
                        </w:rPr>
                        <w:t>You may need to renew your book before the due date –ask Ms. Bacon or Ms. Eide nicely.</w:t>
                      </w:r>
                    </w:p>
                    <w:p w:rsidR="00C71C4C" w:rsidRDefault="00C71C4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ajorHAnsi" w:hAnsiTheme="majorHAnsi"/>
          <w:b/>
          <w:sz w:val="24"/>
        </w:rPr>
        <w:t>Review = _____ /</w:t>
      </w:r>
      <w:r w:rsidR="003150E8">
        <w:rPr>
          <w:rFonts w:asciiTheme="majorHAnsi" w:hAnsiTheme="majorHAnsi"/>
          <w:b/>
          <w:sz w:val="24"/>
        </w:rPr>
        <w:t>20</w:t>
      </w:r>
      <w:r>
        <w:rPr>
          <w:rFonts w:asciiTheme="majorHAnsi" w:hAnsiTheme="majorHAnsi"/>
          <w:b/>
          <w:sz w:val="24"/>
        </w:rPr>
        <w:t xml:space="preserve"> points</w:t>
      </w:r>
      <w:r>
        <w:rPr>
          <w:rFonts w:asciiTheme="majorHAnsi" w:hAnsiTheme="majorHAnsi"/>
          <w:b/>
          <w:sz w:val="24"/>
        </w:rPr>
        <w:br/>
        <w:t>Response = _____/15 points</w:t>
      </w:r>
      <w:r>
        <w:rPr>
          <w:rFonts w:asciiTheme="majorHAnsi" w:hAnsiTheme="majorHAnsi"/>
          <w:b/>
          <w:sz w:val="24"/>
        </w:rPr>
        <w:br/>
      </w:r>
      <w:r w:rsidRPr="00C71C4C">
        <w:rPr>
          <w:rFonts w:asciiTheme="majorHAnsi" w:hAnsiTheme="majorHAnsi"/>
          <w:b/>
          <w:sz w:val="24"/>
        </w:rPr>
        <w:t xml:space="preserve">Vocab = </w:t>
      </w:r>
      <w:r>
        <w:rPr>
          <w:rFonts w:asciiTheme="majorHAnsi" w:hAnsiTheme="majorHAnsi"/>
          <w:b/>
          <w:sz w:val="24"/>
        </w:rPr>
        <w:t>_____/</w:t>
      </w:r>
      <w:r w:rsidRPr="00C71C4C">
        <w:rPr>
          <w:rFonts w:asciiTheme="majorHAnsi" w:hAnsiTheme="majorHAnsi"/>
          <w:b/>
          <w:sz w:val="24"/>
        </w:rPr>
        <w:t>15 points</w:t>
      </w:r>
    </w:p>
    <w:p w:rsidR="00C71C4C" w:rsidRPr="00C71C4C" w:rsidRDefault="00C71C4C" w:rsidP="00C71C4C">
      <w:pPr>
        <w:rPr>
          <w:rFonts w:ascii="Broadway" w:hAnsi="Broadway"/>
          <w:b/>
          <w:bCs/>
          <w:sz w:val="32"/>
          <w:szCs w:val="32"/>
        </w:rPr>
      </w:pPr>
    </w:p>
    <w:p w:rsidR="00C71C4C" w:rsidRDefault="00C71C4C" w:rsidP="00C71C4C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C71C4C" w:rsidRPr="00C71C4C" w:rsidRDefault="00C71C4C" w:rsidP="00C71C4C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C71C4C">
        <w:rPr>
          <w:rFonts w:asciiTheme="majorHAnsi" w:hAnsiTheme="majorHAnsi"/>
          <w:b/>
          <w:bCs/>
          <w:sz w:val="24"/>
          <w:szCs w:val="24"/>
          <w:u w:val="single"/>
        </w:rPr>
        <w:t>Review instructions: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b/>
          <w:bCs/>
          <w:sz w:val="24"/>
          <w:szCs w:val="24"/>
        </w:rPr>
        <w:t xml:space="preserve">Now that you have read your book, write a review on the SHS library catalog. </w:t>
      </w:r>
      <w:r w:rsidRPr="00C71C4C">
        <w:rPr>
          <w:rFonts w:asciiTheme="majorHAnsi" w:hAnsiTheme="majorHAnsi"/>
          <w:sz w:val="24"/>
          <w:szCs w:val="24"/>
        </w:rPr>
        <w:t>To do this, you need to: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 xml:space="preserve">1. Go to the Skyline </w:t>
      </w:r>
      <w:hyperlink r:id="rId8" w:history="1">
        <w:r w:rsidRPr="00C71C4C">
          <w:rPr>
            <w:rStyle w:val="Hyperlink"/>
            <w:rFonts w:asciiTheme="majorHAnsi" w:hAnsiTheme="majorHAnsi"/>
            <w:sz w:val="24"/>
            <w:szCs w:val="24"/>
          </w:rPr>
          <w:t>Library Catalog</w:t>
        </w:r>
      </w:hyperlink>
      <w:r w:rsidRPr="00C71C4C">
        <w:rPr>
          <w:rFonts w:asciiTheme="majorHAnsi" w:hAnsiTheme="majorHAnsi"/>
          <w:sz w:val="24"/>
          <w:szCs w:val="24"/>
        </w:rPr>
        <w:t xml:space="preserve"> (if the link doesn’t work, just go to Skyline’s library website via the school’s website) and login*. To do this: 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C71C4C">
        <w:rPr>
          <w:rFonts w:asciiTheme="majorHAnsi" w:hAnsiTheme="majorHAnsi"/>
          <w:sz w:val="24"/>
          <w:szCs w:val="24"/>
        </w:rPr>
        <w:t>In</w:t>
      </w:r>
      <w:proofErr w:type="gramEnd"/>
      <w:r w:rsidRPr="00C71C4C">
        <w:rPr>
          <w:rFonts w:asciiTheme="majorHAnsi" w:hAnsiTheme="majorHAnsi"/>
          <w:sz w:val="24"/>
          <w:szCs w:val="24"/>
        </w:rPr>
        <w:t xml:space="preserve"> the catalog, in the upper right corner of the page, click on “Login”.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 xml:space="preserve">3. Your </w:t>
      </w:r>
      <w:r w:rsidRPr="00C71C4C">
        <w:rPr>
          <w:rFonts w:asciiTheme="majorHAnsi" w:hAnsiTheme="majorHAnsi"/>
          <w:b/>
          <w:sz w:val="24"/>
          <w:szCs w:val="24"/>
        </w:rPr>
        <w:t>User Name</w:t>
      </w:r>
      <w:r w:rsidRPr="00C71C4C">
        <w:rPr>
          <w:rFonts w:asciiTheme="majorHAnsi" w:hAnsiTheme="majorHAnsi"/>
          <w:sz w:val="24"/>
          <w:szCs w:val="24"/>
        </w:rPr>
        <w:t xml:space="preserve"> is your </w:t>
      </w:r>
      <w:r w:rsidRPr="00C71C4C">
        <w:rPr>
          <w:rFonts w:asciiTheme="majorHAnsi" w:hAnsiTheme="majorHAnsi"/>
          <w:b/>
          <w:sz w:val="24"/>
          <w:szCs w:val="24"/>
        </w:rPr>
        <w:t>ASB number without the zeros</w:t>
      </w:r>
      <w:r w:rsidRPr="00C71C4C">
        <w:rPr>
          <w:rFonts w:asciiTheme="majorHAnsi" w:hAnsiTheme="majorHAnsi"/>
          <w:sz w:val="24"/>
          <w:szCs w:val="24"/>
        </w:rPr>
        <w:t xml:space="preserve"> at the beginning.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>4. Your Password is your last name.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>5. The catalogue will open up with a search box.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>6. Type in the title of the book you read and click on the title from the list.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 xml:space="preserve">7. </w:t>
      </w:r>
      <w:proofErr w:type="gramStart"/>
      <w:r w:rsidRPr="00C71C4C">
        <w:rPr>
          <w:rFonts w:asciiTheme="majorHAnsi" w:hAnsiTheme="majorHAnsi"/>
          <w:sz w:val="24"/>
          <w:szCs w:val="24"/>
        </w:rPr>
        <w:t>In</w:t>
      </w:r>
      <w:proofErr w:type="gramEnd"/>
      <w:r w:rsidRPr="00C71C4C">
        <w:rPr>
          <w:rFonts w:asciiTheme="majorHAnsi" w:hAnsiTheme="majorHAnsi"/>
          <w:sz w:val="24"/>
          <w:szCs w:val="24"/>
        </w:rPr>
        <w:t xml:space="preserve"> this new screen, click on the “Reviews” tab in the upper right.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>8.  Then, click on the “Add Review” icon.</w:t>
      </w:r>
    </w:p>
    <w:p w:rsidR="00C71C4C" w:rsidRPr="00C71C4C" w:rsidRDefault="00C71C4C" w:rsidP="00C71C4C">
      <w:pPr>
        <w:rPr>
          <w:rFonts w:asciiTheme="majorHAnsi" w:hAnsiTheme="majorHAnsi"/>
          <w:color w:val="000080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 xml:space="preserve">9.  </w:t>
      </w:r>
      <w:r>
        <w:rPr>
          <w:rFonts w:asciiTheme="majorHAnsi" w:hAnsiTheme="majorHAnsi"/>
          <w:sz w:val="24"/>
          <w:szCs w:val="24"/>
        </w:rPr>
        <w:t xml:space="preserve">CONTENT: </w:t>
      </w:r>
      <w:r w:rsidRPr="00C71C4C">
        <w:rPr>
          <w:rFonts w:asciiTheme="majorHAnsi" w:hAnsiTheme="majorHAnsi"/>
          <w:bCs/>
          <w:sz w:val="24"/>
          <w:szCs w:val="24"/>
        </w:rPr>
        <w:t>Rate the book with stars</w:t>
      </w:r>
      <w:r>
        <w:rPr>
          <w:rFonts w:asciiTheme="majorHAnsi" w:hAnsiTheme="majorHAnsi"/>
          <w:bCs/>
          <w:sz w:val="24"/>
          <w:szCs w:val="24"/>
        </w:rPr>
        <w:t xml:space="preserve"> (1- 5)</w:t>
      </w:r>
      <w:r w:rsidRPr="00C71C4C">
        <w:rPr>
          <w:rFonts w:asciiTheme="majorHAnsi" w:hAnsiTheme="majorHAnsi"/>
          <w:bCs/>
          <w:sz w:val="24"/>
          <w:szCs w:val="24"/>
        </w:rPr>
        <w:t xml:space="preserve">, and then write a 7-8 sentence review in the “comments below” box.  Writing this part of your review is required and this is how you will gain points in English class.  </w:t>
      </w:r>
      <w:r w:rsidRPr="00C71C4C">
        <w:rPr>
          <w:rFonts w:asciiTheme="majorHAnsi" w:hAnsiTheme="majorHAnsi"/>
          <w:bCs/>
          <w:i/>
          <w:color w:val="000080"/>
          <w:sz w:val="24"/>
          <w:szCs w:val="24"/>
        </w:rPr>
        <w:t>Your review, at the least, should contain a one or two sentence explanation of what the book is about</w:t>
      </w:r>
      <w:r w:rsidRPr="00C71C4C">
        <w:rPr>
          <w:rFonts w:asciiTheme="majorHAnsi" w:hAnsiTheme="majorHAnsi"/>
          <w:bCs/>
          <w:i/>
          <w:sz w:val="24"/>
          <w:szCs w:val="24"/>
        </w:rPr>
        <w:t xml:space="preserve"> </w:t>
      </w:r>
      <w:r w:rsidRPr="00C71C4C">
        <w:rPr>
          <w:rFonts w:asciiTheme="majorHAnsi" w:hAnsiTheme="majorHAnsi"/>
          <w:sz w:val="24"/>
          <w:szCs w:val="24"/>
        </w:rPr>
        <w:t>(not giving away too much as these will be reviews that can been seen by anyone who potentially wants to check the book out from Skyline’s library)</w:t>
      </w:r>
      <w:r w:rsidRPr="00C71C4C">
        <w:rPr>
          <w:rFonts w:asciiTheme="majorHAnsi" w:hAnsiTheme="majorHAnsi"/>
          <w:bCs/>
          <w:sz w:val="24"/>
          <w:szCs w:val="24"/>
        </w:rPr>
        <w:t xml:space="preserve"> </w:t>
      </w:r>
      <w:r w:rsidRPr="00C71C4C">
        <w:rPr>
          <w:rFonts w:asciiTheme="majorHAnsi" w:hAnsiTheme="majorHAnsi"/>
          <w:bCs/>
          <w:i/>
          <w:color w:val="000080"/>
          <w:sz w:val="24"/>
          <w:szCs w:val="24"/>
        </w:rPr>
        <w:t>and last least two sentences that explain what you thought of the book.</w:t>
      </w:r>
      <w:r w:rsidRPr="00C71C4C">
        <w:rPr>
          <w:rFonts w:asciiTheme="majorHAnsi" w:hAnsiTheme="majorHAnsi"/>
          <w:bCs/>
          <w:color w:val="000080"/>
          <w:sz w:val="24"/>
          <w:szCs w:val="24"/>
        </w:rPr>
        <w:t xml:space="preserve">  Avoid phrases like “I liked it because it was a good story” or other such superficial explanations. </w:t>
      </w:r>
      <w:proofErr w:type="gramStart"/>
      <w:r w:rsidRPr="00C71C4C">
        <w:rPr>
          <w:rFonts w:asciiTheme="majorHAnsi" w:hAnsiTheme="majorHAnsi"/>
          <w:bCs/>
          <w:color w:val="000080"/>
          <w:sz w:val="24"/>
          <w:szCs w:val="24"/>
        </w:rPr>
        <w:t>Graded on specificity, attentiveness to detail, and actual knowledge of the story.</w:t>
      </w:r>
      <w:proofErr w:type="gramEnd"/>
      <w:r w:rsidRPr="00C71C4C">
        <w:rPr>
          <w:rFonts w:asciiTheme="majorHAnsi" w:hAnsiTheme="majorHAnsi"/>
          <w:b/>
          <w:bCs/>
          <w:color w:val="000080"/>
          <w:sz w:val="24"/>
          <w:szCs w:val="24"/>
        </w:rPr>
        <w:t xml:space="preserve"> 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>10. Then click on “save”.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>11. You will be able to see your reviews on the catalog once Ms. Bacon has approved them and has assessed your review for points.</w:t>
      </w:r>
    </w:p>
    <w:p w:rsidR="00C71C4C" w:rsidRPr="00C71C4C" w:rsidRDefault="00C71C4C" w:rsidP="00C71C4C">
      <w:pPr>
        <w:rPr>
          <w:rFonts w:asciiTheme="majorHAnsi" w:hAnsiTheme="majorHAnsi"/>
          <w:sz w:val="24"/>
          <w:szCs w:val="24"/>
        </w:rPr>
      </w:pPr>
      <w:r w:rsidRPr="00C71C4C">
        <w:rPr>
          <w:rFonts w:asciiTheme="majorHAnsi" w:hAnsiTheme="majorHAnsi"/>
          <w:sz w:val="24"/>
          <w:szCs w:val="24"/>
        </w:rPr>
        <w:t xml:space="preserve">* </w:t>
      </w:r>
      <w:proofErr w:type="gramStart"/>
      <w:r w:rsidRPr="00C71C4C">
        <w:rPr>
          <w:rFonts w:asciiTheme="majorHAnsi" w:hAnsiTheme="majorHAnsi"/>
          <w:sz w:val="24"/>
          <w:szCs w:val="24"/>
        </w:rPr>
        <w:t>if</w:t>
      </w:r>
      <w:proofErr w:type="gramEnd"/>
      <w:r w:rsidRPr="00C71C4C">
        <w:rPr>
          <w:rFonts w:asciiTheme="majorHAnsi" w:hAnsiTheme="majorHAnsi"/>
          <w:sz w:val="24"/>
          <w:szCs w:val="24"/>
        </w:rPr>
        <w:t xml:space="preserve"> you cannot login, see Ms. Bacon in the library for help</w:t>
      </w:r>
    </w:p>
    <w:p w:rsidR="00C71C4C" w:rsidRDefault="00C71C4C" w:rsidP="007929F7">
      <w:pPr>
        <w:jc w:val="center"/>
        <w:rPr>
          <w:rFonts w:asciiTheme="majorHAnsi" w:hAnsiTheme="majorHAnsi"/>
          <w:b/>
          <w:sz w:val="24"/>
        </w:rPr>
      </w:pPr>
    </w:p>
    <w:p w:rsidR="003150E8" w:rsidRDefault="003150E8" w:rsidP="007929F7">
      <w:pPr>
        <w:jc w:val="center"/>
        <w:rPr>
          <w:rFonts w:asciiTheme="majorHAnsi" w:hAnsiTheme="majorHAnsi"/>
          <w:b/>
          <w:sz w:val="24"/>
        </w:rPr>
      </w:pPr>
    </w:p>
    <w:p w:rsidR="003150E8" w:rsidRDefault="003150E8" w:rsidP="007929F7">
      <w:pPr>
        <w:jc w:val="center"/>
        <w:rPr>
          <w:rFonts w:ascii="Broadway" w:hAnsi="Broadway"/>
          <w:b/>
          <w:sz w:val="24"/>
        </w:rPr>
      </w:pPr>
    </w:p>
    <w:p w:rsidR="007929F7" w:rsidRPr="00C71C4C" w:rsidRDefault="007929F7" w:rsidP="00C71C4C">
      <w:pPr>
        <w:jc w:val="center"/>
        <w:rPr>
          <w:rFonts w:ascii="Broadway" w:hAnsi="Broadway"/>
          <w:b/>
          <w:sz w:val="28"/>
        </w:rPr>
      </w:pPr>
      <w:r w:rsidRPr="00C71C4C">
        <w:rPr>
          <w:rFonts w:ascii="Broadway" w:hAnsi="Broadway"/>
          <w:b/>
          <w:sz w:val="28"/>
        </w:rPr>
        <w:lastRenderedPageBreak/>
        <w:t xml:space="preserve">Responding to Literature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76"/>
        <w:gridCol w:w="9504"/>
      </w:tblGrid>
      <w:tr w:rsidR="007929F7" w:rsidRPr="007929F7" w:rsidTr="00C71C4C">
        <w:trPr>
          <w:trHeight w:val="1250"/>
        </w:trPr>
        <w:tc>
          <w:tcPr>
            <w:tcW w:w="1476" w:type="dxa"/>
          </w:tcPr>
          <w:p w:rsidR="007929F7" w:rsidRPr="007929F7" w:rsidRDefault="007929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D53DB9C" wp14:editId="251CBEE0">
                  <wp:extent cx="800100" cy="800100"/>
                  <wp:effectExtent l="0" t="0" r="0" b="0"/>
                  <wp:docPr id="1" name="Picture 1" descr="C:\Users\havlinswartzj\AppData\Local\Microsoft\Windows\Temporary Internet Files\Content.IE5\D8O2FL14\14380-illustration-of-a-book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nswartzj\AppData\Local\Microsoft\Windows\Temporary Internet Files\Content.IE5\D8O2FL14\14380-illustration-of-a-book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</w:tcPr>
          <w:p w:rsidR="007929F7" w:rsidRPr="007929F7" w:rsidRDefault="007929F7" w:rsidP="007929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7929F7">
              <w:rPr>
                <w:rFonts w:asciiTheme="majorHAnsi" w:hAnsiTheme="majorHAnsi"/>
                <w:sz w:val="24"/>
                <w:szCs w:val="24"/>
              </w:rPr>
              <w:t>After reading 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</w:t>
            </w:r>
            <w:r w:rsidRPr="007929F7">
              <w:rPr>
                <w:rFonts w:asciiTheme="majorHAnsi" w:hAnsiTheme="majorHAnsi"/>
                <w:sz w:val="24"/>
                <w:szCs w:val="24"/>
              </w:rPr>
              <w:t>________________________________________</w:t>
            </w:r>
          </w:p>
          <w:p w:rsidR="007929F7" w:rsidRPr="007929F7" w:rsidRDefault="007929F7" w:rsidP="007929F7">
            <w:pPr>
              <w:rPr>
                <w:rFonts w:asciiTheme="majorHAnsi" w:hAnsiTheme="majorHAnsi"/>
                <w:sz w:val="24"/>
                <w:szCs w:val="24"/>
              </w:rPr>
            </w:pPr>
            <w:r w:rsidRPr="007929F7">
              <w:rPr>
                <w:rFonts w:asciiTheme="majorHAnsi" w:hAnsiTheme="majorHAnsi"/>
                <w:sz w:val="24"/>
                <w:szCs w:val="24"/>
              </w:rPr>
              <w:t xml:space="preserve">                          </w:t>
            </w:r>
          </w:p>
          <w:p w:rsidR="007929F7" w:rsidRPr="007929F7" w:rsidRDefault="007929F7" w:rsidP="007929F7">
            <w:pPr>
              <w:rPr>
                <w:rFonts w:asciiTheme="majorHAnsi" w:hAnsiTheme="majorHAnsi"/>
                <w:sz w:val="24"/>
                <w:szCs w:val="24"/>
              </w:rPr>
            </w:pPr>
            <w:r w:rsidRPr="007929F7">
              <w:rPr>
                <w:rFonts w:asciiTheme="majorHAnsi" w:hAnsiTheme="majorHAnsi"/>
                <w:sz w:val="24"/>
                <w:szCs w:val="24"/>
              </w:rPr>
              <w:t>By ______________________________________________________</w:t>
            </w:r>
          </w:p>
          <w:p w:rsidR="007929F7" w:rsidRPr="007929F7" w:rsidRDefault="007929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29F7" w:rsidRPr="007929F7" w:rsidRDefault="007929F7" w:rsidP="007929F7">
      <w:pPr>
        <w:jc w:val="center"/>
        <w:rPr>
          <w:rFonts w:asciiTheme="majorHAnsi" w:hAnsiTheme="majorHAnsi"/>
          <w:i/>
          <w:sz w:val="24"/>
          <w:szCs w:val="24"/>
        </w:rPr>
      </w:pPr>
      <w:r w:rsidRPr="007929F7">
        <w:rPr>
          <w:rFonts w:asciiTheme="majorHAnsi" w:hAnsiTheme="majorHAnsi"/>
          <w:i/>
          <w:sz w:val="24"/>
          <w:szCs w:val="24"/>
        </w:rPr>
        <w:t>After reading your selection, fill in the following sentence stems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20"/>
        <w:gridCol w:w="8460"/>
      </w:tblGrid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noticed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A question I have is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wonder why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began to think of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It seems like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I’m not sure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know the feeling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loved the way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realized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was surprised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If I were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  <w:tr w:rsidR="007929F7" w:rsidTr="00C71C4C">
        <w:tc>
          <w:tcPr>
            <w:tcW w:w="2520" w:type="dxa"/>
          </w:tcPr>
          <w:p w:rsidR="007929F7" w:rsidRP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  <w:r w:rsidRPr="007929F7">
              <w:rPr>
                <w:rFonts w:asciiTheme="majorHAnsi" w:hAnsiTheme="majorHAnsi"/>
                <w:sz w:val="28"/>
                <w:szCs w:val="24"/>
              </w:rPr>
              <w:t>I discovered</w:t>
            </w:r>
          </w:p>
          <w:p w:rsidR="007929F7" w:rsidRDefault="007929F7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C71C4C" w:rsidRPr="007929F7" w:rsidRDefault="00C71C4C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8460" w:type="dxa"/>
          </w:tcPr>
          <w:p w:rsidR="007929F7" w:rsidRDefault="007929F7">
            <w:pPr>
              <w:rPr>
                <w:sz w:val="24"/>
                <w:szCs w:val="24"/>
              </w:rPr>
            </w:pPr>
          </w:p>
        </w:tc>
      </w:tr>
    </w:tbl>
    <w:p w:rsidR="007929F7" w:rsidRDefault="007929F7">
      <w:pPr>
        <w:rPr>
          <w:sz w:val="24"/>
          <w:szCs w:val="24"/>
        </w:rPr>
      </w:pPr>
    </w:p>
    <w:p w:rsidR="00C71C4C" w:rsidRPr="003150E8" w:rsidRDefault="00C71C4C" w:rsidP="00C71C4C">
      <w:pPr>
        <w:jc w:val="center"/>
        <w:rPr>
          <w:rFonts w:ascii="Broadway" w:hAnsi="Broadway"/>
          <w:sz w:val="32"/>
          <w:szCs w:val="40"/>
        </w:rPr>
      </w:pPr>
      <w:r w:rsidRPr="003150E8">
        <w:rPr>
          <w:rFonts w:ascii="Broadway" w:hAnsi="Broadway"/>
          <w:sz w:val="32"/>
          <w:szCs w:val="40"/>
        </w:rPr>
        <w:lastRenderedPageBreak/>
        <w:t>Individual Vocabulary List</w:t>
      </w:r>
    </w:p>
    <w:p w:rsidR="00C71C4C" w:rsidRPr="00C71C4C" w:rsidRDefault="00C71C4C" w:rsidP="00C71C4C">
      <w:pPr>
        <w:rPr>
          <w:sz w:val="24"/>
          <w:szCs w:val="24"/>
        </w:rPr>
      </w:pPr>
      <w:r w:rsidRPr="00C71C4C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="288" w:tblpY="3121"/>
        <w:tblW w:w="0" w:type="auto"/>
        <w:tblLook w:val="04A0" w:firstRow="1" w:lastRow="0" w:firstColumn="1" w:lastColumn="0" w:noHBand="0" w:noVBand="1"/>
      </w:tblPr>
      <w:tblGrid>
        <w:gridCol w:w="1530"/>
        <w:gridCol w:w="990"/>
        <w:gridCol w:w="4068"/>
        <w:gridCol w:w="4410"/>
      </w:tblGrid>
      <w:tr w:rsidR="00C71C4C" w:rsidTr="00C71C4C">
        <w:tc>
          <w:tcPr>
            <w:tcW w:w="1530" w:type="dxa"/>
          </w:tcPr>
          <w:p w:rsidR="00C71C4C" w:rsidRPr="003150E8" w:rsidRDefault="00C71C4C" w:rsidP="00C71C4C">
            <w:pPr>
              <w:rPr>
                <w:b/>
              </w:rPr>
            </w:pPr>
            <w:r w:rsidRPr="003150E8">
              <w:rPr>
                <w:b/>
              </w:rPr>
              <w:t xml:space="preserve">Word </w:t>
            </w:r>
          </w:p>
        </w:tc>
        <w:tc>
          <w:tcPr>
            <w:tcW w:w="990" w:type="dxa"/>
          </w:tcPr>
          <w:p w:rsidR="00C71C4C" w:rsidRPr="003150E8" w:rsidRDefault="00C71C4C" w:rsidP="00C71C4C">
            <w:pPr>
              <w:rPr>
                <w:b/>
              </w:rPr>
            </w:pPr>
            <w:r w:rsidRPr="003150E8">
              <w:rPr>
                <w:b/>
              </w:rPr>
              <w:t>Page</w:t>
            </w:r>
          </w:p>
        </w:tc>
        <w:tc>
          <w:tcPr>
            <w:tcW w:w="4068" w:type="dxa"/>
          </w:tcPr>
          <w:p w:rsidR="00C71C4C" w:rsidRPr="003150E8" w:rsidRDefault="00C71C4C" w:rsidP="00C71C4C">
            <w:pPr>
              <w:rPr>
                <w:b/>
              </w:rPr>
            </w:pPr>
            <w:r w:rsidRPr="003150E8">
              <w:rPr>
                <w:b/>
              </w:rPr>
              <w:t>What I think the word Means</w:t>
            </w:r>
          </w:p>
        </w:tc>
        <w:tc>
          <w:tcPr>
            <w:tcW w:w="4410" w:type="dxa"/>
          </w:tcPr>
          <w:p w:rsidR="00C71C4C" w:rsidRPr="003150E8" w:rsidRDefault="00C71C4C" w:rsidP="00C71C4C">
            <w:pPr>
              <w:rPr>
                <w:b/>
              </w:rPr>
            </w:pPr>
            <w:r w:rsidRPr="003150E8">
              <w:rPr>
                <w:b/>
              </w:rPr>
              <w:t>Dictionary Definition</w:t>
            </w:r>
          </w:p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068" w:type="dxa"/>
          </w:tcPr>
          <w:p w:rsidR="00C71C4C" w:rsidRDefault="00C71C4C" w:rsidP="00C71C4C"/>
        </w:tc>
        <w:tc>
          <w:tcPr>
            <w:tcW w:w="4410" w:type="dxa"/>
          </w:tcPr>
          <w:p w:rsidR="00C71C4C" w:rsidRDefault="00C71C4C" w:rsidP="00C71C4C"/>
        </w:tc>
      </w:tr>
    </w:tbl>
    <w:p w:rsidR="00C71C4C" w:rsidRPr="003150E8" w:rsidRDefault="00C71C4C" w:rsidP="003150E8">
      <w:pPr>
        <w:rPr>
          <w:sz w:val="24"/>
          <w:szCs w:val="24"/>
        </w:rPr>
      </w:pPr>
      <w:r w:rsidRPr="003150E8">
        <w:rPr>
          <w:sz w:val="24"/>
          <w:szCs w:val="24"/>
        </w:rPr>
        <w:t xml:space="preserve">Acceptable electronic resources are: merriam-webster.com, dictionary.com. You may use a print version of a dictionary as well.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288" w:tblpY="1501"/>
        <w:tblW w:w="0" w:type="auto"/>
        <w:tblLook w:val="04A0" w:firstRow="1" w:lastRow="0" w:firstColumn="1" w:lastColumn="0" w:noHBand="0" w:noVBand="1"/>
      </w:tblPr>
      <w:tblGrid>
        <w:gridCol w:w="1530"/>
        <w:gridCol w:w="990"/>
        <w:gridCol w:w="4140"/>
        <w:gridCol w:w="4320"/>
      </w:tblGrid>
      <w:tr w:rsidR="00C71C4C" w:rsidTr="00C71C4C">
        <w:tc>
          <w:tcPr>
            <w:tcW w:w="1530" w:type="dxa"/>
          </w:tcPr>
          <w:p w:rsidR="00C71C4C" w:rsidRPr="00B30009" w:rsidRDefault="00C71C4C" w:rsidP="00C71C4C">
            <w:pPr>
              <w:rPr>
                <w:b/>
              </w:rPr>
            </w:pPr>
            <w:r w:rsidRPr="00B30009">
              <w:rPr>
                <w:b/>
              </w:rPr>
              <w:lastRenderedPageBreak/>
              <w:t xml:space="preserve">Word </w:t>
            </w:r>
          </w:p>
        </w:tc>
        <w:tc>
          <w:tcPr>
            <w:tcW w:w="990" w:type="dxa"/>
          </w:tcPr>
          <w:p w:rsidR="00C71C4C" w:rsidRPr="00B30009" w:rsidRDefault="00C71C4C" w:rsidP="00C71C4C">
            <w:pPr>
              <w:rPr>
                <w:b/>
              </w:rPr>
            </w:pPr>
            <w:r w:rsidRPr="00B30009">
              <w:rPr>
                <w:b/>
              </w:rPr>
              <w:t>Page</w:t>
            </w:r>
          </w:p>
        </w:tc>
        <w:tc>
          <w:tcPr>
            <w:tcW w:w="4140" w:type="dxa"/>
          </w:tcPr>
          <w:p w:rsidR="00C71C4C" w:rsidRPr="00B30009" w:rsidRDefault="00C71C4C" w:rsidP="00C71C4C">
            <w:pPr>
              <w:rPr>
                <w:b/>
              </w:rPr>
            </w:pPr>
            <w:r w:rsidRPr="00B30009">
              <w:rPr>
                <w:b/>
              </w:rPr>
              <w:t>What I think the word Means</w:t>
            </w:r>
          </w:p>
        </w:tc>
        <w:tc>
          <w:tcPr>
            <w:tcW w:w="4320" w:type="dxa"/>
          </w:tcPr>
          <w:p w:rsidR="00C71C4C" w:rsidRPr="00B30009" w:rsidRDefault="00C71C4C" w:rsidP="00C71C4C">
            <w:pPr>
              <w:rPr>
                <w:b/>
              </w:rPr>
            </w:pPr>
            <w:r w:rsidRPr="00B30009">
              <w:rPr>
                <w:b/>
              </w:rPr>
              <w:t>Dictionary Definition</w:t>
            </w:r>
          </w:p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  <w:tr w:rsidR="00C71C4C" w:rsidTr="00C71C4C">
        <w:tc>
          <w:tcPr>
            <w:tcW w:w="1530" w:type="dxa"/>
          </w:tcPr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  <w:p w:rsidR="00C71C4C" w:rsidRDefault="00C71C4C" w:rsidP="00C71C4C"/>
        </w:tc>
        <w:tc>
          <w:tcPr>
            <w:tcW w:w="990" w:type="dxa"/>
          </w:tcPr>
          <w:p w:rsidR="00C71C4C" w:rsidRDefault="00C71C4C" w:rsidP="00C71C4C"/>
        </w:tc>
        <w:tc>
          <w:tcPr>
            <w:tcW w:w="4140" w:type="dxa"/>
          </w:tcPr>
          <w:p w:rsidR="00C71C4C" w:rsidRDefault="00C71C4C" w:rsidP="00C71C4C"/>
        </w:tc>
        <w:tc>
          <w:tcPr>
            <w:tcW w:w="4320" w:type="dxa"/>
          </w:tcPr>
          <w:p w:rsidR="00C71C4C" w:rsidRDefault="00C71C4C" w:rsidP="00C71C4C"/>
        </w:tc>
      </w:tr>
    </w:tbl>
    <w:p w:rsidR="007929F7" w:rsidRPr="007929F7" w:rsidRDefault="007929F7" w:rsidP="007929F7">
      <w:pPr>
        <w:rPr>
          <w:sz w:val="24"/>
          <w:szCs w:val="24"/>
        </w:rPr>
      </w:pPr>
    </w:p>
    <w:sectPr w:rsidR="007929F7" w:rsidRPr="007929F7" w:rsidSect="007929F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5BAB"/>
    <w:multiLevelType w:val="hybridMultilevel"/>
    <w:tmpl w:val="F19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7"/>
    <w:rsid w:val="003150E8"/>
    <w:rsid w:val="003D754B"/>
    <w:rsid w:val="007929F7"/>
    <w:rsid w:val="00B34029"/>
    <w:rsid w:val="00C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9F7"/>
    <w:pPr>
      <w:ind w:left="720"/>
      <w:contextualSpacing/>
    </w:pPr>
  </w:style>
  <w:style w:type="character" w:styleId="Hyperlink">
    <w:name w:val="Hyperlink"/>
    <w:basedOn w:val="DefaultParagraphFont"/>
    <w:semiHidden/>
    <w:rsid w:val="00792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9F7"/>
    <w:pPr>
      <w:ind w:left="720"/>
      <w:contextualSpacing/>
    </w:pPr>
  </w:style>
  <w:style w:type="character" w:styleId="Hyperlink">
    <w:name w:val="Hyperlink"/>
    <w:basedOn w:val="DefaultParagraphFont"/>
    <w:semiHidden/>
    <w:rsid w:val="0079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aco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6436-3860-448C-93F5-8D1AEC1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2</cp:revision>
  <cp:lastPrinted>2015-12-01T00:19:00Z</cp:lastPrinted>
  <dcterms:created xsi:type="dcterms:W3CDTF">2015-11-16T19:20:00Z</dcterms:created>
  <dcterms:modified xsi:type="dcterms:W3CDTF">2015-12-01T00:27:00Z</dcterms:modified>
</cp:coreProperties>
</file>