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32" w:rsidRPr="00E558A8" w:rsidRDefault="00E558A8" w:rsidP="00E558A8">
      <w:pPr>
        <w:spacing w:line="480" w:lineRule="auto"/>
        <w:rPr>
          <w:rFonts w:ascii="Times New Roman" w:hAnsi="Times New Roman" w:cs="Times New Roman"/>
          <w:sz w:val="24"/>
          <w:szCs w:val="24"/>
        </w:rPr>
      </w:pPr>
      <w:r w:rsidRPr="00E558A8">
        <w:rPr>
          <w:rFonts w:ascii="Times New Roman" w:hAnsi="Times New Roman" w:cs="Times New Roman"/>
          <w:sz w:val="24"/>
          <w:szCs w:val="24"/>
        </w:rPr>
        <w:t>Jordan Havlin Swartz, Prompt #3</w:t>
      </w:r>
    </w:p>
    <w:p w:rsidR="00E558A8" w:rsidRDefault="00E558A8" w:rsidP="00E558A8">
      <w:pPr>
        <w:spacing w:line="480" w:lineRule="auto"/>
        <w:jc w:val="center"/>
        <w:rPr>
          <w:rFonts w:ascii="Times New Roman" w:hAnsi="Times New Roman" w:cs="Times New Roman"/>
          <w:sz w:val="24"/>
          <w:szCs w:val="24"/>
        </w:rPr>
      </w:pPr>
      <w:r w:rsidRPr="00E558A8">
        <w:rPr>
          <w:rFonts w:ascii="Times New Roman" w:hAnsi="Times New Roman" w:cs="Times New Roman"/>
          <w:sz w:val="24"/>
          <w:szCs w:val="24"/>
        </w:rPr>
        <w:t>The Most Creative Title in the World</w:t>
      </w:r>
    </w:p>
    <w:p w:rsidR="005B4ACC" w:rsidRPr="005B4ACC" w:rsidRDefault="00E558A8" w:rsidP="00E558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play </w:t>
      </w:r>
      <w:r>
        <w:rPr>
          <w:rFonts w:ascii="Times New Roman" w:hAnsi="Times New Roman" w:cs="Times New Roman"/>
          <w:i/>
          <w:sz w:val="24"/>
          <w:szCs w:val="24"/>
        </w:rPr>
        <w:t xml:space="preserve">Macbeth </w:t>
      </w:r>
      <w:r>
        <w:rPr>
          <w:rFonts w:ascii="Times New Roman" w:hAnsi="Times New Roman" w:cs="Times New Roman"/>
          <w:sz w:val="24"/>
          <w:szCs w:val="24"/>
        </w:rPr>
        <w:t xml:space="preserve">Shakespeare’s characterization of Lady Macbeth in act two furthers the reader’s understanding of conflicting gender roles in medieval Scotland. After reading a letter from Macbeth detail the witches’ prophecies, Lady Macbeth calls upon the spirits to “unsex [her] here and fill [her] from the crown to the toe top-full of direst cruelty” (I.v.47-50). Her desire for power through “evil” means cause Lady Macbeth to feel the need to reject her feminine qualities. This longing for manliness in order to possess power in society portrays a strong divide between the sexes, settling up future conflict. </w:t>
      </w:r>
      <w:r w:rsidR="005B4ACC" w:rsidRPr="005B4ACC">
        <w:rPr>
          <w:rFonts w:ascii="Times New Roman" w:hAnsi="Times New Roman" w:cs="Times New Roman"/>
          <w:i/>
          <w:sz w:val="20"/>
          <w:szCs w:val="20"/>
        </w:rPr>
        <w:t>Please note: correct = citation, font, spacing, margins, formatting, heading, organization, title, italics for play title</w:t>
      </w:r>
      <w:r w:rsidR="005B4ACC">
        <w:rPr>
          <w:rFonts w:ascii="Times New Roman" w:hAnsi="Times New Roman" w:cs="Times New Roman"/>
          <w:i/>
          <w:sz w:val="20"/>
          <w:szCs w:val="20"/>
        </w:rPr>
        <w:br/>
      </w:r>
    </w:p>
    <w:p w:rsidR="005B4ACC" w:rsidRPr="00E558A8" w:rsidRDefault="005B4ACC" w:rsidP="005B4ACC">
      <w:pPr>
        <w:spacing w:line="480" w:lineRule="auto"/>
        <w:rPr>
          <w:rFonts w:ascii="Times New Roman" w:hAnsi="Times New Roman" w:cs="Times New Roman"/>
          <w:sz w:val="24"/>
          <w:szCs w:val="24"/>
        </w:rPr>
      </w:pPr>
      <w:r w:rsidRPr="00E558A8">
        <w:rPr>
          <w:rFonts w:ascii="Times New Roman" w:hAnsi="Times New Roman" w:cs="Times New Roman"/>
          <w:sz w:val="24"/>
          <w:szCs w:val="24"/>
        </w:rPr>
        <w:t>Jordan Havlin Swartz, Prompt #3</w:t>
      </w:r>
    </w:p>
    <w:p w:rsidR="005B4ACC" w:rsidRDefault="005B4ACC" w:rsidP="005B4ACC">
      <w:pPr>
        <w:spacing w:line="480" w:lineRule="auto"/>
        <w:jc w:val="center"/>
        <w:rPr>
          <w:rFonts w:ascii="Times New Roman" w:hAnsi="Times New Roman" w:cs="Times New Roman"/>
          <w:sz w:val="24"/>
          <w:szCs w:val="24"/>
        </w:rPr>
      </w:pPr>
      <w:r w:rsidRPr="00E558A8">
        <w:rPr>
          <w:rFonts w:ascii="Times New Roman" w:hAnsi="Times New Roman" w:cs="Times New Roman"/>
          <w:sz w:val="24"/>
          <w:szCs w:val="24"/>
        </w:rPr>
        <w:t>The Most Creative Title in the World</w:t>
      </w:r>
    </w:p>
    <w:p w:rsidR="005B4ACC" w:rsidRPr="005B4ACC" w:rsidRDefault="005B4ACC" w:rsidP="005B4ACC">
      <w:pPr>
        <w:spacing w:line="480" w:lineRule="auto"/>
        <w:rPr>
          <w:rFonts w:ascii="Times New Roman" w:hAnsi="Times New Roman" w:cs="Times New Roman"/>
          <w:sz w:val="20"/>
          <w:szCs w:val="20"/>
        </w:rPr>
      </w:pPr>
      <w:r>
        <w:rPr>
          <w:rFonts w:ascii="Times New Roman" w:hAnsi="Times New Roman" w:cs="Times New Roman"/>
          <w:sz w:val="24"/>
          <w:szCs w:val="24"/>
        </w:rPr>
        <w:tab/>
        <w:t xml:space="preserve">In the play </w:t>
      </w:r>
      <w:r>
        <w:rPr>
          <w:rFonts w:ascii="Times New Roman" w:hAnsi="Times New Roman" w:cs="Times New Roman"/>
          <w:i/>
          <w:sz w:val="24"/>
          <w:szCs w:val="24"/>
        </w:rPr>
        <w:t xml:space="preserve">Macbeth </w:t>
      </w:r>
      <w:r>
        <w:rPr>
          <w:rFonts w:ascii="Times New Roman" w:hAnsi="Times New Roman" w:cs="Times New Roman"/>
          <w:sz w:val="24"/>
          <w:szCs w:val="24"/>
        </w:rPr>
        <w:t xml:space="preserve">Shakespeare’s characterization of Lady Macbeth in act two furthers the reader’s understanding of conflicting gender roles in medieval Scotland. After reading a letter from Macbeth detail the witches’ prophecies, Lady Macbeth calls upon the spirits to “unsex [her] here and fill [her] from the crown to the toe top-full of direst cruelty” (I.v.47-50). Her desire for power through “evil” means cause Lady Macbeth to feel the need to reject her feminine qualities. This longing for manliness in order to possess power in society portrays a strong divide between the sexes, settling up future conflict. </w:t>
      </w:r>
      <w:r w:rsidRPr="005B4ACC">
        <w:rPr>
          <w:rFonts w:ascii="Times New Roman" w:hAnsi="Times New Roman" w:cs="Times New Roman"/>
          <w:i/>
          <w:sz w:val="20"/>
          <w:szCs w:val="20"/>
        </w:rPr>
        <w:t>Please note: correct = citation, font, spacing, margins, formatting, heading, organization, title, italics for play title</w:t>
      </w:r>
    </w:p>
    <w:p w:rsidR="005B4ACC" w:rsidRDefault="005B4ACC" w:rsidP="005B4ACC">
      <w:pPr>
        <w:spacing w:line="480" w:lineRule="auto"/>
        <w:rPr>
          <w:rFonts w:ascii="Times New Roman" w:hAnsi="Times New Roman" w:cs="Times New Roman"/>
          <w:sz w:val="24"/>
          <w:szCs w:val="24"/>
        </w:rPr>
      </w:pPr>
    </w:p>
    <w:p w:rsidR="00E558A8" w:rsidRPr="005B4ACC" w:rsidRDefault="00E558A8" w:rsidP="005B4ACC">
      <w:pPr>
        <w:pStyle w:val="ListParagraph"/>
        <w:numPr>
          <w:ilvl w:val="0"/>
          <w:numId w:val="3"/>
        </w:numPr>
        <w:spacing w:line="480" w:lineRule="auto"/>
        <w:ind w:left="360"/>
        <w:rPr>
          <w:rFonts w:ascii="Times New Roman" w:hAnsi="Times New Roman" w:cs="Times New Roman"/>
          <w:sz w:val="24"/>
          <w:szCs w:val="24"/>
        </w:rPr>
      </w:pPr>
      <w:r w:rsidRPr="005B4ACC">
        <w:rPr>
          <w:rFonts w:ascii="Times New Roman" w:hAnsi="Times New Roman" w:cs="Times New Roman"/>
          <w:b/>
          <w:sz w:val="24"/>
          <w:szCs w:val="24"/>
        </w:rPr>
        <w:lastRenderedPageBreak/>
        <w:t>Thesis</w:t>
      </w:r>
      <w:r w:rsidRPr="005B4ACC">
        <w:rPr>
          <w:rFonts w:ascii="Times New Roman" w:hAnsi="Times New Roman" w:cs="Times New Roman"/>
          <w:sz w:val="24"/>
          <w:szCs w:val="24"/>
        </w:rPr>
        <w:t xml:space="preserve">: </w:t>
      </w:r>
      <w:r w:rsidRPr="005B4ACC">
        <w:rPr>
          <w:rFonts w:ascii="Times New Roman" w:hAnsi="Times New Roman" w:cs="Times New Roman"/>
          <w:sz w:val="24"/>
          <w:szCs w:val="24"/>
        </w:rPr>
        <w:t xml:space="preserve">In the play </w:t>
      </w:r>
      <w:r w:rsidRPr="005B4ACC">
        <w:rPr>
          <w:rFonts w:ascii="Times New Roman" w:hAnsi="Times New Roman" w:cs="Times New Roman"/>
          <w:i/>
          <w:sz w:val="24"/>
          <w:szCs w:val="24"/>
        </w:rPr>
        <w:t xml:space="preserve">Macbeth </w:t>
      </w:r>
      <w:r w:rsidRPr="005B4ACC">
        <w:rPr>
          <w:rFonts w:ascii="Times New Roman" w:hAnsi="Times New Roman" w:cs="Times New Roman"/>
          <w:sz w:val="24"/>
          <w:szCs w:val="24"/>
        </w:rPr>
        <w:t xml:space="preserve">Shakespeare’s characterization of Lady Macbeth in act two furthers the reader’s understanding of conflicting gender roles in medieval Scotland. </w:t>
      </w:r>
    </w:p>
    <w:p w:rsidR="00E558A8" w:rsidRPr="005B4ACC" w:rsidRDefault="00E558A8" w:rsidP="005B4ACC">
      <w:pPr>
        <w:pStyle w:val="ListParagraph"/>
        <w:numPr>
          <w:ilvl w:val="0"/>
          <w:numId w:val="3"/>
        </w:numPr>
        <w:spacing w:line="480" w:lineRule="auto"/>
        <w:ind w:left="360"/>
        <w:rPr>
          <w:rFonts w:ascii="Times New Roman" w:hAnsi="Times New Roman" w:cs="Times New Roman"/>
          <w:sz w:val="24"/>
          <w:szCs w:val="24"/>
        </w:rPr>
      </w:pPr>
      <w:r w:rsidRPr="005B4ACC">
        <w:rPr>
          <w:rFonts w:ascii="Times New Roman" w:hAnsi="Times New Roman" w:cs="Times New Roman"/>
          <w:b/>
          <w:sz w:val="24"/>
          <w:szCs w:val="24"/>
        </w:rPr>
        <w:t>Quote (contextual lead-in):</w:t>
      </w:r>
      <w:r w:rsidRPr="005B4ACC">
        <w:rPr>
          <w:rFonts w:ascii="Times New Roman" w:hAnsi="Times New Roman" w:cs="Times New Roman"/>
          <w:sz w:val="24"/>
          <w:szCs w:val="24"/>
        </w:rPr>
        <w:t xml:space="preserve"> </w:t>
      </w:r>
      <w:r w:rsidRPr="005B4ACC">
        <w:rPr>
          <w:rFonts w:ascii="Times New Roman" w:hAnsi="Times New Roman" w:cs="Times New Roman"/>
          <w:sz w:val="24"/>
          <w:szCs w:val="24"/>
        </w:rPr>
        <w:t xml:space="preserve">After reading a letter from Macbeth detail the witches’ prophecies, Lady Macbeth calls upon the spirits to “unsex [her] here and fill [her] from the crown to the toe top-full of direst cruelty” (I.v.47-50). </w:t>
      </w:r>
    </w:p>
    <w:p w:rsidR="00E558A8" w:rsidRPr="005B4ACC" w:rsidRDefault="00E558A8" w:rsidP="005B4ACC">
      <w:pPr>
        <w:pStyle w:val="ListParagraph"/>
        <w:numPr>
          <w:ilvl w:val="0"/>
          <w:numId w:val="3"/>
        </w:numPr>
        <w:spacing w:line="480" w:lineRule="auto"/>
        <w:ind w:left="360"/>
        <w:rPr>
          <w:rFonts w:ascii="Times New Roman" w:hAnsi="Times New Roman" w:cs="Times New Roman"/>
          <w:sz w:val="24"/>
          <w:szCs w:val="24"/>
        </w:rPr>
      </w:pPr>
      <w:r w:rsidRPr="005B4ACC">
        <w:rPr>
          <w:rFonts w:ascii="Times New Roman" w:hAnsi="Times New Roman" w:cs="Times New Roman"/>
          <w:b/>
          <w:sz w:val="24"/>
          <w:szCs w:val="24"/>
        </w:rPr>
        <w:t>Literary Device/Language Analysis:</w:t>
      </w:r>
      <w:r w:rsidRPr="005B4ACC">
        <w:rPr>
          <w:rFonts w:ascii="Times New Roman" w:hAnsi="Times New Roman" w:cs="Times New Roman"/>
          <w:sz w:val="24"/>
          <w:szCs w:val="24"/>
        </w:rPr>
        <w:t xml:space="preserve"> </w:t>
      </w:r>
      <w:r w:rsidRPr="005B4ACC">
        <w:rPr>
          <w:rFonts w:ascii="Times New Roman" w:hAnsi="Times New Roman" w:cs="Times New Roman"/>
          <w:sz w:val="24"/>
          <w:szCs w:val="24"/>
        </w:rPr>
        <w:t xml:space="preserve">Her desire for power through “evil” means cause Lady Macbeth to feel the need to reject her feminine qualities. </w:t>
      </w:r>
    </w:p>
    <w:p w:rsidR="00E558A8" w:rsidRPr="005B4ACC" w:rsidRDefault="00E558A8" w:rsidP="005B4ACC">
      <w:pPr>
        <w:pStyle w:val="ListParagraph"/>
        <w:numPr>
          <w:ilvl w:val="0"/>
          <w:numId w:val="3"/>
        </w:numPr>
        <w:spacing w:line="480" w:lineRule="auto"/>
        <w:ind w:left="360"/>
        <w:rPr>
          <w:rFonts w:ascii="Times New Roman" w:hAnsi="Times New Roman" w:cs="Times New Roman"/>
          <w:sz w:val="24"/>
          <w:szCs w:val="24"/>
        </w:rPr>
      </w:pPr>
      <w:r w:rsidRPr="005B4ACC">
        <w:rPr>
          <w:rFonts w:ascii="Times New Roman" w:hAnsi="Times New Roman" w:cs="Times New Roman"/>
          <w:b/>
          <w:sz w:val="24"/>
          <w:szCs w:val="24"/>
        </w:rPr>
        <w:t>Connection to thesis:</w:t>
      </w:r>
      <w:r w:rsidRPr="005B4ACC">
        <w:rPr>
          <w:rFonts w:ascii="Times New Roman" w:hAnsi="Times New Roman" w:cs="Times New Roman"/>
          <w:sz w:val="24"/>
          <w:szCs w:val="24"/>
        </w:rPr>
        <w:t xml:space="preserve"> </w:t>
      </w:r>
      <w:r w:rsidRPr="005B4ACC">
        <w:rPr>
          <w:rFonts w:ascii="Times New Roman" w:hAnsi="Times New Roman" w:cs="Times New Roman"/>
          <w:sz w:val="24"/>
          <w:szCs w:val="24"/>
        </w:rPr>
        <w:t>This longing for manliness in order to possess power in society portrays a strong divide between the sexes, settling up future conflict.</w:t>
      </w:r>
      <w:r w:rsidR="005B4ACC">
        <w:rPr>
          <w:rFonts w:ascii="Times New Roman" w:hAnsi="Times New Roman" w:cs="Times New Roman"/>
          <w:sz w:val="24"/>
          <w:szCs w:val="24"/>
        </w:rPr>
        <w:br/>
      </w:r>
      <w:r w:rsidR="005B4ACC">
        <w:rPr>
          <w:rFonts w:ascii="Times New Roman" w:hAnsi="Times New Roman" w:cs="Times New Roman"/>
          <w:sz w:val="24"/>
          <w:szCs w:val="24"/>
        </w:rPr>
        <w:br/>
      </w:r>
      <w:bookmarkStart w:id="0" w:name="_GoBack"/>
      <w:bookmarkEnd w:id="0"/>
    </w:p>
    <w:p w:rsidR="005B4ACC" w:rsidRDefault="005B4ACC" w:rsidP="005B4ACC">
      <w:pPr>
        <w:spacing w:line="480" w:lineRule="auto"/>
        <w:rPr>
          <w:rFonts w:ascii="Times New Roman" w:hAnsi="Times New Roman" w:cs="Times New Roman"/>
          <w:sz w:val="24"/>
          <w:szCs w:val="24"/>
        </w:rPr>
      </w:pPr>
    </w:p>
    <w:p w:rsidR="005B4ACC" w:rsidRPr="005B4ACC" w:rsidRDefault="005B4ACC" w:rsidP="005B4ACC">
      <w:pPr>
        <w:pStyle w:val="ListParagraph"/>
        <w:numPr>
          <w:ilvl w:val="0"/>
          <w:numId w:val="3"/>
        </w:numPr>
        <w:spacing w:line="480" w:lineRule="auto"/>
        <w:ind w:left="360"/>
        <w:rPr>
          <w:rFonts w:ascii="Times New Roman" w:hAnsi="Times New Roman" w:cs="Times New Roman"/>
          <w:sz w:val="24"/>
          <w:szCs w:val="24"/>
        </w:rPr>
      </w:pPr>
      <w:r w:rsidRPr="005B4ACC">
        <w:rPr>
          <w:rFonts w:ascii="Times New Roman" w:hAnsi="Times New Roman" w:cs="Times New Roman"/>
          <w:b/>
          <w:sz w:val="24"/>
          <w:szCs w:val="24"/>
        </w:rPr>
        <w:t>Thesis</w:t>
      </w:r>
      <w:r w:rsidRPr="005B4ACC">
        <w:rPr>
          <w:rFonts w:ascii="Times New Roman" w:hAnsi="Times New Roman" w:cs="Times New Roman"/>
          <w:sz w:val="24"/>
          <w:szCs w:val="24"/>
        </w:rPr>
        <w:t xml:space="preserve">: In the play </w:t>
      </w:r>
      <w:r w:rsidRPr="005B4ACC">
        <w:rPr>
          <w:rFonts w:ascii="Times New Roman" w:hAnsi="Times New Roman" w:cs="Times New Roman"/>
          <w:i/>
          <w:sz w:val="24"/>
          <w:szCs w:val="24"/>
        </w:rPr>
        <w:t xml:space="preserve">Macbeth </w:t>
      </w:r>
      <w:r w:rsidRPr="005B4ACC">
        <w:rPr>
          <w:rFonts w:ascii="Times New Roman" w:hAnsi="Times New Roman" w:cs="Times New Roman"/>
          <w:sz w:val="24"/>
          <w:szCs w:val="24"/>
        </w:rPr>
        <w:t xml:space="preserve">Shakespeare’s characterization of Lady Macbeth in act two furthers the reader’s understanding of conflicting gender roles in medieval Scotland. </w:t>
      </w:r>
    </w:p>
    <w:p w:rsidR="005B4ACC" w:rsidRPr="005B4ACC" w:rsidRDefault="005B4ACC" w:rsidP="005B4ACC">
      <w:pPr>
        <w:pStyle w:val="ListParagraph"/>
        <w:numPr>
          <w:ilvl w:val="0"/>
          <w:numId w:val="3"/>
        </w:numPr>
        <w:spacing w:line="480" w:lineRule="auto"/>
        <w:ind w:left="360"/>
        <w:rPr>
          <w:rFonts w:ascii="Times New Roman" w:hAnsi="Times New Roman" w:cs="Times New Roman"/>
          <w:sz w:val="24"/>
          <w:szCs w:val="24"/>
        </w:rPr>
      </w:pPr>
      <w:r w:rsidRPr="005B4ACC">
        <w:rPr>
          <w:rFonts w:ascii="Times New Roman" w:hAnsi="Times New Roman" w:cs="Times New Roman"/>
          <w:b/>
          <w:sz w:val="24"/>
          <w:szCs w:val="24"/>
        </w:rPr>
        <w:t>Quote (contextual lead-in):</w:t>
      </w:r>
      <w:r w:rsidRPr="005B4ACC">
        <w:rPr>
          <w:rFonts w:ascii="Times New Roman" w:hAnsi="Times New Roman" w:cs="Times New Roman"/>
          <w:sz w:val="24"/>
          <w:szCs w:val="24"/>
        </w:rPr>
        <w:t xml:space="preserve"> After reading a letter from Macbeth detail the witches’ prophecies, Lady Macbeth calls upon the spirits to “unsex [her] here and fill [her] from the crown to the toe top-full of direst cruelty” (I.v.47-50). </w:t>
      </w:r>
    </w:p>
    <w:p w:rsidR="005B4ACC" w:rsidRPr="005B4ACC" w:rsidRDefault="005B4ACC" w:rsidP="005B4ACC">
      <w:pPr>
        <w:pStyle w:val="ListParagraph"/>
        <w:numPr>
          <w:ilvl w:val="0"/>
          <w:numId w:val="3"/>
        </w:numPr>
        <w:spacing w:line="480" w:lineRule="auto"/>
        <w:ind w:left="360"/>
        <w:rPr>
          <w:rFonts w:ascii="Times New Roman" w:hAnsi="Times New Roman" w:cs="Times New Roman"/>
          <w:sz w:val="24"/>
          <w:szCs w:val="24"/>
        </w:rPr>
      </w:pPr>
      <w:r w:rsidRPr="005B4ACC">
        <w:rPr>
          <w:rFonts w:ascii="Times New Roman" w:hAnsi="Times New Roman" w:cs="Times New Roman"/>
          <w:b/>
          <w:sz w:val="24"/>
          <w:szCs w:val="24"/>
        </w:rPr>
        <w:t>Literary Device/Language Analysis:</w:t>
      </w:r>
      <w:r w:rsidRPr="005B4ACC">
        <w:rPr>
          <w:rFonts w:ascii="Times New Roman" w:hAnsi="Times New Roman" w:cs="Times New Roman"/>
          <w:sz w:val="24"/>
          <w:szCs w:val="24"/>
        </w:rPr>
        <w:t xml:space="preserve"> Her desire for power through “evil” means cause Lady Macbeth to feel the need to reject her feminine qualities. </w:t>
      </w:r>
    </w:p>
    <w:p w:rsidR="005B4ACC" w:rsidRDefault="005B4ACC" w:rsidP="005B4ACC">
      <w:pPr>
        <w:pStyle w:val="ListParagraph"/>
        <w:numPr>
          <w:ilvl w:val="0"/>
          <w:numId w:val="3"/>
        </w:numPr>
        <w:spacing w:line="480" w:lineRule="auto"/>
        <w:ind w:left="360"/>
      </w:pPr>
      <w:r w:rsidRPr="005B4ACC">
        <w:rPr>
          <w:rFonts w:ascii="Times New Roman" w:hAnsi="Times New Roman" w:cs="Times New Roman"/>
          <w:b/>
          <w:sz w:val="24"/>
          <w:szCs w:val="24"/>
        </w:rPr>
        <w:t>Connection to thesis:</w:t>
      </w:r>
      <w:r w:rsidRPr="005B4ACC">
        <w:rPr>
          <w:rFonts w:ascii="Times New Roman" w:hAnsi="Times New Roman" w:cs="Times New Roman"/>
          <w:sz w:val="24"/>
          <w:szCs w:val="24"/>
        </w:rPr>
        <w:t xml:space="preserve"> This longing for manliness in order to possess power in society portrays a strong divide between the sexes, settling up future conflict.</w:t>
      </w:r>
    </w:p>
    <w:sectPr w:rsidR="005B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5996"/>
    <w:multiLevelType w:val="hybridMultilevel"/>
    <w:tmpl w:val="9D38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22946"/>
    <w:multiLevelType w:val="hybridMultilevel"/>
    <w:tmpl w:val="23C6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67187"/>
    <w:multiLevelType w:val="hybridMultilevel"/>
    <w:tmpl w:val="19204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A8"/>
    <w:rsid w:val="005B4ACC"/>
    <w:rsid w:val="00AF5132"/>
    <w:rsid w:val="00E5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1</cp:revision>
  <cp:lastPrinted>2015-10-12T22:11:00Z</cp:lastPrinted>
  <dcterms:created xsi:type="dcterms:W3CDTF">2015-10-12T21:53:00Z</dcterms:created>
  <dcterms:modified xsi:type="dcterms:W3CDTF">2015-10-12T22:12:00Z</dcterms:modified>
</cp:coreProperties>
</file>