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08"/>
        <w:gridCol w:w="1625"/>
        <w:gridCol w:w="12777"/>
      </w:tblGrid>
      <w:tr w:rsidR="006F16FE" w:rsidTr="006F16FE">
        <w:trPr>
          <w:cantSplit/>
          <w:trHeight w:val="440"/>
        </w:trPr>
        <w:tc>
          <w:tcPr>
            <w:tcW w:w="234" w:type="pct"/>
          </w:tcPr>
          <w:p w:rsidR="006F16FE" w:rsidRPr="006F16FE" w:rsidRDefault="006F16FE" w:rsidP="006F16FE">
            <w:pPr>
              <w:jc w:val="center"/>
              <w:rPr>
                <w:b/>
              </w:rPr>
            </w:pPr>
            <w:r w:rsidRPr="006F16FE">
              <w:rPr>
                <w:b/>
              </w:rPr>
              <w:t>Topic</w:t>
            </w:r>
          </w:p>
        </w:tc>
        <w:tc>
          <w:tcPr>
            <w:tcW w:w="538" w:type="pct"/>
          </w:tcPr>
          <w:p w:rsidR="006F16FE" w:rsidRPr="006F16FE" w:rsidRDefault="006F16FE">
            <w:pPr>
              <w:rPr>
                <w:b/>
              </w:rPr>
            </w:pPr>
            <w:r w:rsidRPr="006F16FE">
              <w:rPr>
                <w:b/>
              </w:rPr>
              <w:t>What to Expect</w:t>
            </w:r>
          </w:p>
        </w:tc>
        <w:tc>
          <w:tcPr>
            <w:tcW w:w="4227" w:type="pct"/>
          </w:tcPr>
          <w:p w:rsidR="006F16FE" w:rsidRPr="006F16FE" w:rsidRDefault="006F16FE">
            <w:pPr>
              <w:rPr>
                <w:b/>
              </w:rPr>
            </w:pPr>
            <w:r w:rsidRPr="006F16FE">
              <w:rPr>
                <w:b/>
              </w:rPr>
              <w:t>Content, Themes, Main Ideas</w:t>
            </w:r>
          </w:p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t>Dust Bowl</w:t>
            </w:r>
          </w:p>
        </w:tc>
        <w:tc>
          <w:tcPr>
            <w:tcW w:w="538" w:type="pct"/>
          </w:tcPr>
          <w:p w:rsidR="006F16FE" w:rsidRDefault="006F16FE" w:rsidP="006F16FE">
            <w:r>
              <w:t>A few questions on themes, artists we looked at</w:t>
            </w:r>
          </w:p>
        </w:tc>
        <w:tc>
          <w:tcPr>
            <w:tcW w:w="4227" w:type="pct"/>
          </w:tcPr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t>1930’s Escapism</w:t>
            </w:r>
          </w:p>
        </w:tc>
        <w:tc>
          <w:tcPr>
            <w:tcW w:w="538" w:type="pct"/>
          </w:tcPr>
          <w:p w:rsidR="006F16FE" w:rsidRDefault="006F16FE" w:rsidP="006F16FE">
            <w:r>
              <w:t xml:space="preserve">A few questions on themes, art we used to examine, </w:t>
            </w:r>
            <w:proofErr w:type="spellStart"/>
            <w:r>
              <w:t>etc</w:t>
            </w:r>
            <w:proofErr w:type="spellEnd"/>
          </w:p>
        </w:tc>
        <w:tc>
          <w:tcPr>
            <w:tcW w:w="4227" w:type="pct"/>
          </w:tcPr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t>Scottsboro Boys</w:t>
            </w:r>
          </w:p>
        </w:tc>
        <w:tc>
          <w:tcPr>
            <w:tcW w:w="538" w:type="pct"/>
          </w:tcPr>
          <w:p w:rsidR="006F16FE" w:rsidRDefault="006F16FE" w:rsidP="006F16FE">
            <w:r>
              <w:t>A few questions - Main ideas, relation to TKM</w:t>
            </w:r>
          </w:p>
        </w:tc>
        <w:tc>
          <w:tcPr>
            <w:tcW w:w="4227" w:type="pct"/>
          </w:tcPr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t>TKM</w:t>
            </w:r>
          </w:p>
        </w:tc>
        <w:tc>
          <w:tcPr>
            <w:tcW w:w="538" w:type="pct"/>
          </w:tcPr>
          <w:p w:rsidR="006F16FE" w:rsidRDefault="006F16FE">
            <w:r>
              <w:t>Plot, Characters, Themes, Symbols</w:t>
            </w:r>
          </w:p>
        </w:tc>
        <w:tc>
          <w:tcPr>
            <w:tcW w:w="4227" w:type="pct"/>
          </w:tcPr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lastRenderedPageBreak/>
              <w:t>1950’s Conformity</w:t>
            </w:r>
          </w:p>
        </w:tc>
        <w:tc>
          <w:tcPr>
            <w:tcW w:w="538" w:type="pct"/>
          </w:tcPr>
          <w:p w:rsidR="006F16FE" w:rsidRDefault="006F16FE">
            <w:r>
              <w:t>Themes, big concepts</w:t>
            </w:r>
          </w:p>
        </w:tc>
        <w:tc>
          <w:tcPr>
            <w:tcW w:w="4227" w:type="pct"/>
          </w:tcPr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t>Beats/Confessional Poetry</w:t>
            </w:r>
          </w:p>
        </w:tc>
        <w:tc>
          <w:tcPr>
            <w:tcW w:w="538" w:type="pct"/>
          </w:tcPr>
          <w:p w:rsidR="006F16FE" w:rsidRDefault="006F16FE">
            <w:r>
              <w:t>Themes, Authors</w:t>
            </w:r>
          </w:p>
        </w:tc>
        <w:tc>
          <w:tcPr>
            <w:tcW w:w="4227" w:type="pct"/>
          </w:tcPr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t>Crucible</w:t>
            </w:r>
          </w:p>
        </w:tc>
        <w:tc>
          <w:tcPr>
            <w:tcW w:w="538" w:type="pct"/>
          </w:tcPr>
          <w:p w:rsidR="006F16FE" w:rsidRDefault="006F16FE">
            <w:r>
              <w:t>Plot, Characters, Themes, Symbols</w:t>
            </w:r>
          </w:p>
        </w:tc>
        <w:tc>
          <w:tcPr>
            <w:tcW w:w="4227" w:type="pct"/>
          </w:tcPr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>
            <w:bookmarkStart w:id="0" w:name="_GoBack"/>
            <w:bookmarkEnd w:id="0"/>
          </w:p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  <w:p w:rsidR="006F16FE" w:rsidRDefault="006F16FE"/>
        </w:tc>
      </w:tr>
      <w:tr w:rsidR="006F16FE" w:rsidTr="006F16FE">
        <w:trPr>
          <w:cantSplit/>
          <w:trHeight w:val="1134"/>
        </w:trPr>
        <w:tc>
          <w:tcPr>
            <w:tcW w:w="234" w:type="pct"/>
            <w:textDirection w:val="btLr"/>
          </w:tcPr>
          <w:p w:rsidR="006F16FE" w:rsidRDefault="006F16FE" w:rsidP="006F16FE">
            <w:pPr>
              <w:ind w:left="113" w:right="113"/>
              <w:jc w:val="center"/>
            </w:pPr>
            <w:r>
              <w:t>Written Final</w:t>
            </w:r>
          </w:p>
        </w:tc>
        <w:tc>
          <w:tcPr>
            <w:tcW w:w="538" w:type="pct"/>
          </w:tcPr>
          <w:p w:rsidR="006F16FE" w:rsidRDefault="006F16FE">
            <w:r>
              <w:t>Terms answering a prompt</w:t>
            </w:r>
          </w:p>
        </w:tc>
        <w:tc>
          <w:tcPr>
            <w:tcW w:w="4227" w:type="pct"/>
          </w:tcPr>
          <w:p w:rsidR="006F16FE" w:rsidRDefault="006F16FE">
            <w:r>
              <w:t xml:space="preserve">What are big names and events </w:t>
            </w:r>
            <w:proofErr w:type="gramStart"/>
            <w:r>
              <w:t>we’ve</w:t>
            </w:r>
            <w:proofErr w:type="gramEnd"/>
            <w:r>
              <w:t xml:space="preserve"> looked at this semester in history and LA?</w:t>
            </w:r>
          </w:p>
        </w:tc>
      </w:tr>
    </w:tbl>
    <w:p w:rsidR="00A606EF" w:rsidRDefault="006F16FE"/>
    <w:sectPr w:rsidR="00A606EF" w:rsidSect="006F16FE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E"/>
    <w:rsid w:val="003218F8"/>
    <w:rsid w:val="006F16FE"/>
    <w:rsid w:val="00F7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67ECB"/>
  <w15:chartTrackingRefBased/>
  <w15:docId w15:val="{C3EFD294-8D7A-445C-9706-86BDF6B01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</Words>
  <Characters>515</Characters>
  <Application>Microsoft Office Word</Application>
  <DocSecurity>0</DocSecurity>
  <Lines>4</Lines>
  <Paragraphs>1</Paragraphs>
  <ScaleCrop>false</ScaleCrop>
  <Company>Issaquah School District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Havlin Swartz, Jordan    SHS - Staff</dc:creator>
  <cp:keywords/>
  <dc:description/>
  <cp:lastModifiedBy>Havlin Swartz, Jordan    SHS - Staff</cp:lastModifiedBy>
  <cp:revision>1</cp:revision>
  <dcterms:created xsi:type="dcterms:W3CDTF">2017-06-08T20:06:00Z</dcterms:created>
  <dcterms:modified xsi:type="dcterms:W3CDTF">2017-06-08T20:16:00Z</dcterms:modified>
</cp:coreProperties>
</file>